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866"/>
        <w:gridCol w:w="1417"/>
      </w:tblGrid>
      <w:tr w:rsidR="00592BE8" w:rsidRPr="00C129C4" w:rsidTr="00590293">
        <w:trPr>
          <w:trHeight w:val="284"/>
        </w:trPr>
        <w:tc>
          <w:tcPr>
            <w:tcW w:w="886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D64D0F" w:rsidRDefault="00592BE8" w:rsidP="00D64D0F">
            <w:pPr>
              <w:pStyle w:val="Sidhuvud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592BE8">
            <w:pPr>
              <w:pStyle w:val="Dokumentnamn"/>
            </w:pPr>
            <w:bookmarkStart w:id="0" w:name="Dokumentnamn"/>
            <w:bookmarkEnd w:id="0"/>
          </w:p>
        </w:tc>
      </w:tr>
      <w:tr w:rsidR="00592BE8" w:rsidRPr="00C129C4" w:rsidTr="00590293">
        <w:trPr>
          <w:trHeight w:val="686"/>
        </w:trPr>
        <w:tc>
          <w:tcPr>
            <w:tcW w:w="886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D64D0F">
            <w:pPr>
              <w:pStyle w:val="Sidhuvud"/>
            </w:pP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BE8" w:rsidRPr="00C129C4" w:rsidRDefault="00592BE8" w:rsidP="00590293">
            <w:pPr>
              <w:pStyle w:val="Dokumentdatum"/>
              <w:ind w:right="2432"/>
            </w:pPr>
            <w:bookmarkStart w:id="1" w:name="Datum"/>
            <w:bookmarkEnd w:id="1"/>
          </w:p>
        </w:tc>
      </w:tr>
      <w:tr w:rsidR="00C129C4" w:rsidRPr="00C129C4" w:rsidTr="00590293">
        <w:trPr>
          <w:trHeight w:val="1239"/>
        </w:trPr>
        <w:tc>
          <w:tcPr>
            <w:tcW w:w="88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9C4" w:rsidRPr="00C129C4" w:rsidRDefault="00590293" w:rsidP="00497E97">
            <w:pPr>
              <w:pStyle w:val="Rubrik1"/>
              <w:ind w:left="-60" w:right="-3461"/>
            </w:pPr>
            <w:bookmarkStart w:id="2" w:name="Handläggare"/>
            <w:bookmarkEnd w:id="2"/>
            <w:r>
              <w:t xml:space="preserve">Tomt </w:t>
            </w:r>
            <w:r w:rsidR="00497E97">
              <w:t>2</w:t>
            </w:r>
            <w:r>
              <w:t xml:space="preserve"> – översikt planbestämmelser, anslutningsavgifter mm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29C4" w:rsidRPr="00C129C4" w:rsidRDefault="00C129C4" w:rsidP="00C129C4">
            <w:pPr>
              <w:pStyle w:val="Sidhuvud"/>
            </w:pPr>
            <w:bookmarkStart w:id="3" w:name="Adressat"/>
            <w:bookmarkEnd w:id="3"/>
          </w:p>
        </w:tc>
      </w:tr>
    </w:tbl>
    <w:p w:rsidR="002663D3" w:rsidRPr="002663D3" w:rsidRDefault="00D00211" w:rsidP="00590293">
      <w:pPr>
        <w:pStyle w:val="Ingetavstnd"/>
        <w:rPr>
          <w:b/>
          <w:u w:val="single"/>
        </w:rPr>
      </w:pPr>
      <w:bookmarkStart w:id="4" w:name="Ärenderubrik"/>
      <w:bookmarkEnd w:id="4"/>
      <w:r>
        <w:rPr>
          <w:b/>
          <w:u w:val="single"/>
        </w:rPr>
        <w:t>Styrande detaljplan</w:t>
      </w:r>
    </w:p>
    <w:p w:rsidR="002D0830" w:rsidRDefault="00590293" w:rsidP="00590293">
      <w:pPr>
        <w:pStyle w:val="Ingetavstnd"/>
      </w:pPr>
      <w:r>
        <w:t>Detaljplan Älvsby ängar, laga kraft 2016-06-22</w:t>
      </w:r>
    </w:p>
    <w:p w:rsidR="00590293" w:rsidRDefault="00590293" w:rsidP="00590293">
      <w:pPr>
        <w:pStyle w:val="Ingetavstnd"/>
      </w:pPr>
      <w:r>
        <w:t>Planbeskrivning Älvsby ängar, laga kraft 2016-06-22</w:t>
      </w:r>
    </w:p>
    <w:p w:rsidR="00590293" w:rsidRDefault="00590293" w:rsidP="00590293">
      <w:pPr>
        <w:pStyle w:val="Ingetavstnd"/>
      </w:pPr>
    </w:p>
    <w:p w:rsidR="00D00211" w:rsidRPr="00D00211" w:rsidRDefault="00D00211" w:rsidP="00590293">
      <w:pPr>
        <w:pStyle w:val="Ingetavstnd"/>
        <w:rPr>
          <w:b/>
          <w:u w:val="single"/>
        </w:rPr>
      </w:pPr>
      <w:r w:rsidRPr="00D00211">
        <w:rPr>
          <w:b/>
          <w:u w:val="single"/>
        </w:rPr>
        <w:t>Tomtarea och planbestämmelser</w:t>
      </w:r>
      <w:r>
        <w:rPr>
          <w:b/>
          <w:u w:val="single"/>
        </w:rPr>
        <w:t xml:space="preserve"> som styr byggnadsstorlek</w:t>
      </w:r>
    </w:p>
    <w:p w:rsidR="00590293" w:rsidRDefault="00636C99" w:rsidP="00590293">
      <w:pPr>
        <w:pStyle w:val="Ingetavstnd"/>
      </w:pPr>
      <w:r>
        <w:t>Fastighetsarea: 2639</w:t>
      </w:r>
      <w:r w:rsidR="00590293">
        <w:t xml:space="preserve"> m2</w:t>
      </w:r>
    </w:p>
    <w:p w:rsidR="00590293" w:rsidRDefault="00590293" w:rsidP="00590293">
      <w:pPr>
        <w:pStyle w:val="Ingetavstnd"/>
      </w:pPr>
      <w:r>
        <w:t>Största byggnadsarea</w:t>
      </w:r>
      <w:r w:rsidR="00F77949">
        <w:t xml:space="preserve"> (=bottenplatta)</w:t>
      </w:r>
      <w:r>
        <w:t xml:space="preserve">: </w:t>
      </w:r>
      <w:r w:rsidR="00636C99">
        <w:t>400+400+123 m2 (ej större enheter än 400 m2)</w:t>
      </w:r>
    </w:p>
    <w:p w:rsidR="00590293" w:rsidRDefault="00590293" w:rsidP="00590293">
      <w:pPr>
        <w:pStyle w:val="Ingetavstnd"/>
      </w:pPr>
      <w:r>
        <w:t xml:space="preserve">Högsta byggnadshöjd: </w:t>
      </w:r>
      <w:r w:rsidR="00636C99">
        <w:t>5,2</w:t>
      </w:r>
      <w:r>
        <w:t xml:space="preserve"> m</w:t>
      </w:r>
    </w:p>
    <w:p w:rsidR="00590293" w:rsidRDefault="00590293" w:rsidP="00590293">
      <w:pPr>
        <w:pStyle w:val="Ingetavstnd"/>
      </w:pPr>
      <w:r>
        <w:t>Högsta totalhöjd: 10,0 m</w:t>
      </w:r>
    </w:p>
    <w:p w:rsidR="00590293" w:rsidRDefault="00590293" w:rsidP="00590293">
      <w:pPr>
        <w:pStyle w:val="Ingetavstnd"/>
      </w:pPr>
      <w:r>
        <w:t>Största takvinkel är 30 grader.</w:t>
      </w:r>
    </w:p>
    <w:p w:rsidR="006C4CEC" w:rsidRDefault="006C4CEC" w:rsidP="00590293">
      <w:pPr>
        <w:pStyle w:val="Ingetavstnd"/>
      </w:pPr>
    </w:p>
    <w:p w:rsidR="00590293" w:rsidRDefault="00590293" w:rsidP="00590293">
      <w:pPr>
        <w:pStyle w:val="Ingetavstnd"/>
      </w:pPr>
      <w:bookmarkStart w:id="5" w:name="_GoBack"/>
      <w:bookmarkEnd w:id="5"/>
      <w:r>
        <w:t>Byggnader ska anpassas till omgivande bebyggelse</w:t>
      </w:r>
      <w:r w:rsidR="00F77949">
        <w:t>.</w:t>
      </w:r>
    </w:p>
    <w:p w:rsidR="000F3711" w:rsidRDefault="000F3711" w:rsidP="00590293">
      <w:pPr>
        <w:pStyle w:val="Ingetavstnd"/>
      </w:pPr>
      <w:r>
        <w:t>Godkännande av bygglov är en myndighetsutövning där bygglovsavdelningen tolkar detaljplanen</w:t>
      </w:r>
      <w:r w:rsidR="00A23B84">
        <w:t>.</w:t>
      </w:r>
    </w:p>
    <w:p w:rsidR="00F77949" w:rsidRDefault="00F77949" w:rsidP="00590293">
      <w:pPr>
        <w:pStyle w:val="Ingetavstnd"/>
      </w:pPr>
    </w:p>
    <w:p w:rsidR="002663D3" w:rsidRPr="002663D3" w:rsidRDefault="002663D3" w:rsidP="00590293">
      <w:pPr>
        <w:pStyle w:val="Ingetavstnd"/>
        <w:rPr>
          <w:b/>
          <w:u w:val="single"/>
        </w:rPr>
      </w:pPr>
      <w:r w:rsidRPr="002663D3">
        <w:rPr>
          <w:b/>
          <w:u w:val="single"/>
        </w:rPr>
        <w:t>Anslutningsavgifter ledningar</w:t>
      </w:r>
    </w:p>
    <w:p w:rsidR="00F77949" w:rsidRDefault="00F77949" w:rsidP="00590293">
      <w:pPr>
        <w:pStyle w:val="Ingetavstnd"/>
      </w:pPr>
      <w:r>
        <w:t>Serviser för vatten och avlopp är satta, men bekostas av köparen.</w:t>
      </w:r>
    </w:p>
    <w:p w:rsidR="00F77949" w:rsidRDefault="00F77949" w:rsidP="00590293">
      <w:pPr>
        <w:pStyle w:val="Ingetavstnd"/>
      </w:pPr>
      <w:r>
        <w:t>Anslutningsavgift vatten och avlopp: 183 887 kr + 119 kr/m2</w:t>
      </w:r>
    </w:p>
    <w:p w:rsidR="000F3711" w:rsidRDefault="00F77949" w:rsidP="00590293">
      <w:pPr>
        <w:pStyle w:val="Ingetavstnd"/>
      </w:pPr>
      <w:r>
        <w:t xml:space="preserve">Dagvatten ska fördröjas inom den egna fastigheten. </w:t>
      </w:r>
    </w:p>
    <w:p w:rsidR="000F3711" w:rsidRDefault="000F3711" w:rsidP="00590293">
      <w:pPr>
        <w:pStyle w:val="Ingetavstnd"/>
      </w:pPr>
    </w:p>
    <w:p w:rsidR="00F77949" w:rsidRDefault="00F77949" w:rsidP="00590293">
      <w:pPr>
        <w:pStyle w:val="Ingetavstnd"/>
      </w:pPr>
      <w:r>
        <w:t>Serviser för el och fiber är ej satta.</w:t>
      </w:r>
    </w:p>
    <w:p w:rsidR="00F77949" w:rsidRDefault="00F77949" w:rsidP="00590293">
      <w:pPr>
        <w:pStyle w:val="Ingetavstnd"/>
      </w:pPr>
      <w:r>
        <w:t>Köparen ansvarar för servisanmälan utifrån sina behov</w:t>
      </w:r>
      <w:r w:rsidR="00B21C0B">
        <w:t xml:space="preserve"> och bekostar anslutningsavgift.</w:t>
      </w:r>
    </w:p>
    <w:p w:rsidR="00F77949" w:rsidRDefault="00F77949" w:rsidP="00590293">
      <w:pPr>
        <w:pStyle w:val="Ingetavstnd"/>
      </w:pPr>
      <w:r>
        <w:t>El: Vattenfall</w:t>
      </w:r>
    </w:p>
    <w:p w:rsidR="00F77949" w:rsidRDefault="00F77949" w:rsidP="00590293">
      <w:pPr>
        <w:pStyle w:val="Ingetavstnd"/>
      </w:pPr>
      <w:r>
        <w:t xml:space="preserve">Fiber: </w:t>
      </w:r>
      <w:proofErr w:type="spellStart"/>
      <w:r>
        <w:t>Skanova</w:t>
      </w:r>
      <w:proofErr w:type="spellEnd"/>
    </w:p>
    <w:p w:rsidR="00C129C4" w:rsidRDefault="00C129C4" w:rsidP="00871733">
      <w:pPr>
        <w:pStyle w:val="Brdtext"/>
      </w:pPr>
      <w:bookmarkStart w:id="6" w:name="Start"/>
      <w:bookmarkEnd w:id="6"/>
    </w:p>
    <w:p w:rsidR="00CB1597" w:rsidRPr="00D00211" w:rsidRDefault="00D00211" w:rsidP="00871733">
      <w:pPr>
        <w:pStyle w:val="Brdtext"/>
        <w:rPr>
          <w:b/>
          <w:u w:val="single"/>
        </w:rPr>
      </w:pPr>
      <w:r w:rsidRPr="00D00211">
        <w:rPr>
          <w:b/>
          <w:u w:val="single"/>
        </w:rPr>
        <w:t>Övriga avgifter</w:t>
      </w:r>
    </w:p>
    <w:p w:rsidR="00D00211" w:rsidRDefault="00D00211" w:rsidP="00871733">
      <w:pPr>
        <w:pStyle w:val="Brdtext"/>
      </w:pPr>
      <w:bookmarkStart w:id="7" w:name="Avslutningsfras"/>
      <w:bookmarkEnd w:id="7"/>
      <w:r>
        <w:t>Planavgift</w:t>
      </w:r>
    </w:p>
    <w:p w:rsidR="00590293" w:rsidRDefault="00005916" w:rsidP="00871733">
      <w:pPr>
        <w:pStyle w:val="Brdtext"/>
      </w:pPr>
      <w:r>
        <w:t xml:space="preserve">Beräknas enligt </w:t>
      </w:r>
      <w:r w:rsidR="0086570E">
        <w:t>formel</w:t>
      </w:r>
      <w:r w:rsidR="00D00211">
        <w:t xml:space="preserve">n </w:t>
      </w:r>
      <w:r w:rsidRPr="00D00211">
        <w:rPr>
          <w:i/>
        </w:rPr>
        <w:t>kostnad=</w:t>
      </w:r>
      <w:proofErr w:type="spellStart"/>
      <w:r w:rsidRPr="00D00211">
        <w:rPr>
          <w:i/>
        </w:rPr>
        <w:t>mPBB</w:t>
      </w:r>
      <w:proofErr w:type="spellEnd"/>
      <w:r w:rsidR="0086570E" w:rsidRPr="00D00211">
        <w:rPr>
          <w:i/>
        </w:rPr>
        <w:t>*OF*PF*</w:t>
      </w:r>
      <w:proofErr w:type="spellStart"/>
      <w:r w:rsidR="0086570E" w:rsidRPr="00D00211">
        <w:rPr>
          <w:i/>
        </w:rPr>
        <w:t>Np</w:t>
      </w:r>
      <w:proofErr w:type="spellEnd"/>
      <w:r w:rsidR="0086570E">
        <w:t xml:space="preserve"> (sid 13 i plantaxan)</w:t>
      </w:r>
    </w:p>
    <w:p w:rsidR="00465FB0" w:rsidRDefault="00465FB0" w:rsidP="00871733">
      <w:pPr>
        <w:pStyle w:val="Brdtext"/>
      </w:pPr>
    </w:p>
    <w:p w:rsidR="00D651B8" w:rsidRDefault="00D651B8" w:rsidP="00871733">
      <w:pPr>
        <w:pStyle w:val="Brdtext"/>
      </w:pPr>
      <w:r>
        <w:t>D</w:t>
      </w:r>
      <w:r w:rsidR="0086570E">
        <w:t>är</w:t>
      </w:r>
    </w:p>
    <w:p w:rsidR="0086570E" w:rsidRDefault="0086570E" w:rsidP="00871733">
      <w:pPr>
        <w:pStyle w:val="Brdtext"/>
      </w:pPr>
      <w:proofErr w:type="spellStart"/>
      <w:r>
        <w:t>mPBB</w:t>
      </w:r>
      <w:proofErr w:type="spellEnd"/>
      <w:r>
        <w:t xml:space="preserve"> – </w:t>
      </w:r>
      <w:proofErr w:type="spellStart"/>
      <w:r>
        <w:t>milliprisbasbelopp</w:t>
      </w:r>
      <w:proofErr w:type="spellEnd"/>
      <w:r>
        <w:t xml:space="preserve"> = 45,5 (år 2018)</w:t>
      </w:r>
    </w:p>
    <w:p w:rsidR="0086570E" w:rsidRDefault="0086570E" w:rsidP="00871733">
      <w:pPr>
        <w:pStyle w:val="Brdtext"/>
      </w:pPr>
      <w:r>
        <w:t xml:space="preserve">OF – beror av byggnadens area, avläses i </w:t>
      </w:r>
      <w:proofErr w:type="spellStart"/>
      <w:r>
        <w:t>tab</w:t>
      </w:r>
      <w:proofErr w:type="spellEnd"/>
      <w:r>
        <w:t xml:space="preserve"> 12.1.1</w:t>
      </w:r>
    </w:p>
    <w:p w:rsidR="0086570E" w:rsidRDefault="0086570E" w:rsidP="00871733">
      <w:pPr>
        <w:pStyle w:val="Brdtext"/>
      </w:pPr>
      <w:r>
        <w:t xml:space="preserve">PF – planfaktor inklusive program = 220 för </w:t>
      </w:r>
      <w:proofErr w:type="spellStart"/>
      <w:r>
        <w:t>dp</w:t>
      </w:r>
      <w:proofErr w:type="spellEnd"/>
      <w:r>
        <w:t xml:space="preserve"> Älvsby ängar</w:t>
      </w:r>
    </w:p>
    <w:p w:rsidR="0086570E" w:rsidRDefault="0086570E" w:rsidP="00871733">
      <w:pPr>
        <w:pStyle w:val="Brdtext"/>
      </w:pPr>
      <w:proofErr w:type="spellStart"/>
      <w:r>
        <w:t>Np</w:t>
      </w:r>
      <w:proofErr w:type="spellEnd"/>
      <w:r>
        <w:t xml:space="preserve"> – justeringsfaktor planavgift =1,0</w:t>
      </w:r>
    </w:p>
    <w:p w:rsidR="0086570E" w:rsidRDefault="0086570E" w:rsidP="00871733">
      <w:pPr>
        <w:pStyle w:val="Brdtext"/>
      </w:pPr>
    </w:p>
    <w:p w:rsidR="00D00211" w:rsidRDefault="00D00211" w:rsidP="00871733">
      <w:pPr>
        <w:pStyle w:val="Brdtext"/>
      </w:pPr>
      <w:r>
        <w:t>Bygglovsavgift</w:t>
      </w:r>
    </w:p>
    <w:p w:rsidR="00B21C0B" w:rsidRDefault="00005916" w:rsidP="00871733">
      <w:pPr>
        <w:pStyle w:val="Brdtext"/>
      </w:pPr>
      <w:r>
        <w:t>Räkna ut ungefär vad avgiften blir via kommunens hemsida.</w:t>
      </w:r>
    </w:p>
    <w:p w:rsidR="00413519" w:rsidRPr="00C12C9F" w:rsidRDefault="00005916" w:rsidP="00871733">
      <w:pPr>
        <w:pStyle w:val="Brdtext"/>
      </w:pPr>
      <w:r w:rsidRPr="00005916">
        <w:t>varmdo.se – Bygga, bo och miljö – Bygglov, strandskydd och fastighetsfrågor – Bygglov – Avgifter för bygglov –</w:t>
      </w:r>
      <w:r>
        <w:t xml:space="preserve"> Bygglovskollen</w:t>
      </w:r>
    </w:p>
    <w:sectPr w:rsidR="00413519" w:rsidRPr="00C12C9F" w:rsidSect="005F234C">
      <w:headerReference w:type="default" r:id="rId6"/>
      <w:headerReference w:type="first" r:id="rId7"/>
      <w:footerReference w:type="first" r:id="rId8"/>
      <w:pgSz w:w="11906" w:h="16838" w:code="9"/>
      <w:pgMar w:top="680" w:right="1588" w:bottom="1588" w:left="1786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AF" w:rsidRDefault="002766AF">
      <w:r>
        <w:separator/>
      </w:r>
    </w:p>
  </w:endnote>
  <w:endnote w:type="continuationSeparator" w:id="0">
    <w:p w:rsidR="002766AF" w:rsidRDefault="0027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Pr="00F05F42" w:rsidRDefault="00C12C9F" w:rsidP="00F05F42">
    <w:pPr>
      <w:pStyle w:val="Sidfot"/>
      <w:rPr>
        <w:noProof/>
      </w:rPr>
    </w:pPr>
    <w:r w:rsidRPr="00F05F42">
      <w:rPr>
        <w:noProof/>
      </w:rPr>
      <w:t xml:space="preserve">Besöksadress: Skogsbovägen 9–11, 134 81 Gustavsberg </w:t>
    </w:r>
    <w:r>
      <w:rPr>
        <w:noProof/>
      </w:rPr>
      <w:t xml:space="preserve"> </w:t>
    </w:r>
    <w:r w:rsidRPr="00F05F42">
      <w:rPr>
        <w:noProof/>
      </w:rPr>
      <w:t>•</w:t>
    </w:r>
    <w:r>
      <w:rPr>
        <w:noProof/>
      </w:rPr>
      <w:t xml:space="preserve"> </w:t>
    </w:r>
    <w:r w:rsidRPr="00F05F42">
      <w:rPr>
        <w:noProof/>
      </w:rPr>
      <w:t xml:space="preserve"> Postadress: Värmdö kommun, 134 81 Gustavsberg</w:t>
    </w:r>
  </w:p>
  <w:p w:rsidR="00C12C9F" w:rsidRPr="00F05F42" w:rsidRDefault="00C12C9F" w:rsidP="00F05F42">
    <w:pPr>
      <w:pStyle w:val="Sidfot"/>
      <w:rPr>
        <w:noProof/>
      </w:rPr>
    </w:pPr>
    <w:r w:rsidRPr="00F05F42">
      <w:rPr>
        <w:noProof/>
      </w:rPr>
      <w:t xml:space="preserve">Växel 08-570 470 00 </w:t>
    </w:r>
    <w:r>
      <w:rPr>
        <w:noProof/>
      </w:rPr>
      <w:t xml:space="preserve"> </w:t>
    </w:r>
    <w:r w:rsidRPr="00F05F42">
      <w:rPr>
        <w:noProof/>
      </w:rPr>
      <w:t>•</w:t>
    </w:r>
    <w:r>
      <w:rPr>
        <w:noProof/>
      </w:rPr>
      <w:t xml:space="preserve"> </w:t>
    </w:r>
    <w:r w:rsidRPr="00F05F42">
      <w:rPr>
        <w:noProof/>
      </w:rPr>
      <w:t xml:space="preserve"> varmdo.kommun@varmdo.se  •  www.va</w:t>
    </w:r>
    <w:r>
      <w:rPr>
        <w:noProof/>
      </w:rPr>
      <w:t>rmdo.se  •  Org.nr. 01-212000-0</w:t>
    </w:r>
    <w:r w:rsidR="00627185">
      <w:rPr>
        <w:noProof/>
      </w:rPr>
      <w:t>0</w:t>
    </w:r>
    <w:r>
      <w:rPr>
        <w:noProof/>
      </w:rPr>
      <w:t>35</w:t>
    </w:r>
  </w:p>
  <w:p w:rsidR="00C12C9F" w:rsidRDefault="00C12C9F" w:rsidP="00F05F42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AF" w:rsidRDefault="002766AF">
      <w:r>
        <w:rPr>
          <w:color w:val="000000"/>
        </w:rPr>
        <w:separator/>
      </w:r>
    </w:p>
  </w:footnote>
  <w:footnote w:type="continuationSeparator" w:id="0">
    <w:p w:rsidR="002766AF" w:rsidRDefault="0027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1" w:type="dxa"/>
      <w:tblInd w:w="-652" w:type="dxa"/>
      <w:tblLayout w:type="fixed"/>
      <w:tblLook w:val="04A0" w:firstRow="1" w:lastRow="0" w:firstColumn="1" w:lastColumn="0" w:noHBand="0" w:noVBand="1"/>
    </w:tblPr>
    <w:tblGrid>
      <w:gridCol w:w="6147"/>
      <w:gridCol w:w="2410"/>
      <w:gridCol w:w="1134"/>
    </w:tblGrid>
    <w:tr w:rsidR="00C12C9F" w:rsidTr="002D0830"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345AF8" wp14:editId="0692AF0B">
                <wp:simplePos x="0" y="0"/>
                <wp:positionH relativeFrom="column">
                  <wp:posOffset>89535</wp:posOffset>
                </wp:positionH>
                <wp:positionV relativeFrom="paragraph">
                  <wp:posOffset>70100</wp:posOffset>
                </wp:positionV>
                <wp:extent cx="1619250" cy="314325"/>
                <wp:effectExtent l="0" t="0" r="0" b="9525"/>
                <wp:wrapNone/>
                <wp:docPr id="4" name="Bildobjekt 4" descr="vrmdlogga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rmdlogga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304466">
          <w:pPr>
            <w:pStyle w:val="Dokumentnamnfortssidor"/>
          </w:pPr>
          <w:r>
            <w:fldChar w:fldCharType="begin"/>
          </w:r>
          <w:r>
            <w:instrText xml:space="preserve"> STYLEREF  Dokumentnamn </w:instrTex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</w:p>
      </w:tc>
    </w:tr>
    <w:tr w:rsidR="00C12C9F" w:rsidTr="002D0830">
      <w:trPr>
        <w:trHeight w:val="170"/>
      </w:trPr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  <w:rPr>
              <w:noProof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</w:pPr>
          <w:r>
            <w:t>Diarienummer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Default="00C12C9F" w:rsidP="000F5721">
          <w:pPr>
            <w:pStyle w:val="Ledtext"/>
          </w:pPr>
        </w:p>
      </w:tc>
    </w:tr>
    <w:tr w:rsidR="00C12C9F" w:rsidTr="002D0830">
      <w:tc>
        <w:tcPr>
          <w:tcW w:w="6147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  <w:rPr>
              <w:noProof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12C9F" w:rsidRDefault="00C12C9F">
          <w:pPr>
            <w:pStyle w:val="Sidhuvud"/>
          </w:pPr>
          <w:r>
            <w:fldChar w:fldCharType="begin"/>
          </w:r>
          <w:r>
            <w:instrText xml:space="preserve"> STYLEREF  Diarienummer </w:instrTex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12C9F" w:rsidRPr="00304466" w:rsidRDefault="00C12C9F" w:rsidP="00304466">
          <w:pPr>
            <w:pStyle w:val="Sidhuvud"/>
            <w:jc w:val="right"/>
          </w:pPr>
          <w:r w:rsidRPr="00304466">
            <w:t xml:space="preserve">Sid </w:t>
          </w:r>
          <w:r w:rsidRPr="00304466">
            <w:fldChar w:fldCharType="begin"/>
          </w:r>
          <w:r w:rsidRPr="00304466">
            <w:instrText xml:space="preserve"> PAGE </w:instrText>
          </w:r>
          <w:r w:rsidRPr="00304466">
            <w:fldChar w:fldCharType="separate"/>
          </w:r>
          <w:r w:rsidR="00465FB0">
            <w:rPr>
              <w:noProof/>
            </w:rPr>
            <w:t>2</w:t>
          </w:r>
          <w:r w:rsidRPr="00304466">
            <w:fldChar w:fldCharType="end"/>
          </w:r>
          <w:r w:rsidRPr="00304466">
            <w:t>(</w:t>
          </w:r>
          <w:r w:rsidR="00D00211">
            <w:rPr>
              <w:noProof/>
            </w:rPr>
            <w:fldChar w:fldCharType="begin"/>
          </w:r>
          <w:r w:rsidR="00D00211">
            <w:rPr>
              <w:noProof/>
            </w:rPr>
            <w:instrText xml:space="preserve"> NUMPAGES </w:instrText>
          </w:r>
          <w:r w:rsidR="00D00211">
            <w:rPr>
              <w:noProof/>
            </w:rPr>
            <w:fldChar w:fldCharType="separate"/>
          </w:r>
          <w:r w:rsidR="00465FB0">
            <w:rPr>
              <w:noProof/>
            </w:rPr>
            <w:t>2</w:t>
          </w:r>
          <w:r w:rsidR="00D00211">
            <w:rPr>
              <w:noProof/>
            </w:rPr>
            <w:fldChar w:fldCharType="end"/>
          </w:r>
          <w:r w:rsidRPr="00304466">
            <w:t>)</w:t>
          </w:r>
        </w:p>
      </w:tc>
    </w:tr>
  </w:tbl>
  <w:p w:rsidR="00C12C9F" w:rsidRDefault="00C12C9F">
    <w:pPr>
      <w:pStyle w:val="Sidhuvud"/>
    </w:pPr>
  </w:p>
  <w:p w:rsidR="00C12C9F" w:rsidRDefault="00C12C9F">
    <w:pPr>
      <w:pStyle w:val="Sidhuvud"/>
    </w:pPr>
  </w:p>
  <w:p w:rsidR="00C12C9F" w:rsidRDefault="00C12C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Default="00C12C9F" w:rsidP="00F15E84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DAE9E" wp14:editId="40E099DF">
          <wp:simplePos x="0" y="0"/>
          <wp:positionH relativeFrom="page">
            <wp:posOffset>636270</wp:posOffset>
          </wp:positionH>
          <wp:positionV relativeFrom="page">
            <wp:posOffset>471373</wp:posOffset>
          </wp:positionV>
          <wp:extent cx="2534400" cy="4968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3"/>
    <w:rsid w:val="00005916"/>
    <w:rsid w:val="00056AEF"/>
    <w:rsid w:val="00062864"/>
    <w:rsid w:val="000B6C6D"/>
    <w:rsid w:val="000F3711"/>
    <w:rsid w:val="000F5721"/>
    <w:rsid w:val="0012099E"/>
    <w:rsid w:val="001C3FE7"/>
    <w:rsid w:val="00262050"/>
    <w:rsid w:val="002663D3"/>
    <w:rsid w:val="002766AF"/>
    <w:rsid w:val="002D0830"/>
    <w:rsid w:val="00304466"/>
    <w:rsid w:val="00363503"/>
    <w:rsid w:val="003B12ED"/>
    <w:rsid w:val="00413519"/>
    <w:rsid w:val="00465FB0"/>
    <w:rsid w:val="00474917"/>
    <w:rsid w:val="00475332"/>
    <w:rsid w:val="00497E97"/>
    <w:rsid w:val="004E19F8"/>
    <w:rsid w:val="0055736D"/>
    <w:rsid w:val="00590293"/>
    <w:rsid w:val="00592BE8"/>
    <w:rsid w:val="005F234C"/>
    <w:rsid w:val="005F79F6"/>
    <w:rsid w:val="00627185"/>
    <w:rsid w:val="00636C99"/>
    <w:rsid w:val="00637BF5"/>
    <w:rsid w:val="006B0C8B"/>
    <w:rsid w:val="006C4CEC"/>
    <w:rsid w:val="006D45F3"/>
    <w:rsid w:val="00725953"/>
    <w:rsid w:val="007D524F"/>
    <w:rsid w:val="0086570E"/>
    <w:rsid w:val="00871733"/>
    <w:rsid w:val="00887097"/>
    <w:rsid w:val="008A4838"/>
    <w:rsid w:val="008C2CAB"/>
    <w:rsid w:val="008D785E"/>
    <w:rsid w:val="009132A7"/>
    <w:rsid w:val="00944BF7"/>
    <w:rsid w:val="009E4F61"/>
    <w:rsid w:val="00A23B84"/>
    <w:rsid w:val="00B0386C"/>
    <w:rsid w:val="00B21C0B"/>
    <w:rsid w:val="00B3493D"/>
    <w:rsid w:val="00B81445"/>
    <w:rsid w:val="00C129C4"/>
    <w:rsid w:val="00C12C9F"/>
    <w:rsid w:val="00C54E0F"/>
    <w:rsid w:val="00CB1597"/>
    <w:rsid w:val="00D00211"/>
    <w:rsid w:val="00D258C4"/>
    <w:rsid w:val="00D26FF0"/>
    <w:rsid w:val="00D64D0F"/>
    <w:rsid w:val="00D651B8"/>
    <w:rsid w:val="00EC61E5"/>
    <w:rsid w:val="00EE2B81"/>
    <w:rsid w:val="00F05F42"/>
    <w:rsid w:val="00F15E84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710FE3"/>
  <w15:docId w15:val="{DEDEEE91-BF95-4555-8CAD-710E7EB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2099E"/>
  </w:style>
  <w:style w:type="paragraph" w:styleId="Rubrik1">
    <w:name w:val="heading 1"/>
    <w:basedOn w:val="Normal"/>
    <w:next w:val="Brdtext"/>
    <w:link w:val="Rubrik1Char"/>
    <w:qFormat/>
    <w:rsid w:val="00C54E0F"/>
    <w:pPr>
      <w:keepNext/>
      <w:widowControl/>
      <w:spacing w:before="238" w:after="62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Rubrik2">
    <w:name w:val="heading 2"/>
    <w:basedOn w:val="Normal"/>
    <w:next w:val="Brdtext"/>
    <w:qFormat/>
    <w:rsid w:val="00C54E0F"/>
    <w:pPr>
      <w:keepNext/>
      <w:widowControl/>
      <w:spacing w:before="181" w:after="62"/>
      <w:outlineLvl w:val="1"/>
    </w:pPr>
    <w:rPr>
      <w:rFonts w:ascii="Tahoma" w:eastAsia="Times New Roman" w:hAnsi="Tahoma" w:cs="Times New Roman"/>
      <w:b/>
      <w:sz w:val="22"/>
      <w:szCs w:val="20"/>
    </w:rPr>
  </w:style>
  <w:style w:type="paragraph" w:styleId="Rubrik3">
    <w:name w:val="heading 3"/>
    <w:basedOn w:val="Normal"/>
    <w:next w:val="Normal"/>
    <w:qFormat/>
    <w:rsid w:val="00C54E0F"/>
    <w:pPr>
      <w:keepNext/>
      <w:widowControl/>
      <w:spacing w:before="125" w:after="62"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semiHidden/>
    <w:rsid w:val="00871733"/>
    <w:pPr>
      <w:keepNext/>
      <w:widowControl/>
      <w:spacing w:before="240" w:after="120"/>
      <w:outlineLvl w:val="3"/>
    </w:pPr>
    <w:rPr>
      <w:rFonts w:eastAsia="MS Mincho"/>
      <w:b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871733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871733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unhideWhenUsed/>
    <w:rsid w:val="00871733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871733"/>
    <w:pPr>
      <w:widowControl/>
    </w:pPr>
    <w:rPr>
      <w:rFonts w:ascii="Tahoma" w:eastAsia="Times New Roman" w:hAnsi="Tahoma" w:cs="Times New Roman"/>
      <w:sz w:val="20"/>
      <w:szCs w:val="20"/>
    </w:rPr>
  </w:style>
  <w:style w:type="paragraph" w:styleId="Sidfot">
    <w:name w:val="footer"/>
    <w:basedOn w:val="Normal"/>
    <w:semiHidden/>
    <w:rsid w:val="00871733"/>
    <w:pPr>
      <w:widowControl/>
      <w:pBdr>
        <w:top w:val="single" w:sz="4" w:space="6" w:color="auto"/>
      </w:pBdr>
    </w:pPr>
    <w:rPr>
      <w:rFonts w:ascii="Tahoma" w:eastAsia="Times New Roman" w:hAnsi="Tahoma" w:cs="Times New Roman"/>
      <w:sz w:val="16"/>
      <w:szCs w:val="20"/>
    </w:rPr>
  </w:style>
  <w:style w:type="paragraph" w:styleId="Datum">
    <w:name w:val="Date"/>
    <w:basedOn w:val="Normal"/>
    <w:semiHidden/>
    <w:rsid w:val="00871733"/>
    <w:pPr>
      <w:widowControl/>
      <w:tabs>
        <w:tab w:val="right" w:pos="14288"/>
      </w:tabs>
      <w:ind w:left="5216"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871733"/>
    <w:pPr>
      <w:spacing w:before="257" w:after="240"/>
      <w:ind w:left="57" w:right="4423"/>
      <w:jc w:val="center"/>
    </w:pPr>
    <w:rPr>
      <w:rFonts w:ascii="Palatino, 'Book Antiqua'" w:hAnsi="Palatino, 'Book Antiqua'"/>
      <w:sz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 w:val="20"/>
      <w:szCs w:val="20"/>
    </w:rPr>
  </w:style>
  <w:style w:type="paragraph" w:customStyle="1" w:styleId="Arende">
    <w:name w:val="Arende"/>
    <w:basedOn w:val="Normal"/>
    <w:next w:val="Normal"/>
    <w:uiPriority w:val="1"/>
    <w:rsid w:val="00871733"/>
    <w:pPr>
      <w:widowControl/>
      <w:spacing w:before="720" w:after="160"/>
    </w:pPr>
    <w:rPr>
      <w:rFonts w:ascii="Tahoma" w:eastAsia="Times New Roman" w:hAnsi="Tahoma" w:cs="Times New Roman"/>
      <w:sz w:val="32"/>
      <w:szCs w:val="20"/>
    </w:rPr>
  </w:style>
  <w:style w:type="paragraph" w:customStyle="1" w:styleId="Mvh">
    <w:name w:val="Mvh"/>
    <w:basedOn w:val="Normal"/>
    <w:semiHidden/>
    <w:rsid w:val="00871733"/>
    <w:pPr>
      <w:widowControl/>
      <w:spacing w:before="120" w:after="840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Normal"/>
    <w:rsid w:val="00871733"/>
    <w:pPr>
      <w:widowControl/>
      <w:suppressLineNumbers/>
    </w:pPr>
    <w:rPr>
      <w:rFonts w:eastAsia="Times New Roman" w:cs="Times New Roman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idnummer">
    <w:name w:val="page number"/>
    <w:basedOn w:val="Standardstycketeckensnitt"/>
    <w:semiHidden/>
    <w:rsid w:val="00871733"/>
    <w:rPr>
      <w:rFonts w:ascii="Arial" w:hAnsi="Arial"/>
      <w:sz w:val="16"/>
    </w:rPr>
  </w:style>
  <w:style w:type="character" w:customStyle="1" w:styleId="Internetlink">
    <w:name w:val="Internet link"/>
    <w:unhideWhenUsed/>
    <w:rPr>
      <w:color w:val="000080"/>
      <w:u w:val="single"/>
    </w:rPr>
  </w:style>
  <w:style w:type="table" w:styleId="Tabellrutnt">
    <w:name w:val="Table Grid"/>
    <w:basedOn w:val="Normaltabell"/>
    <w:uiPriority w:val="59"/>
    <w:rsid w:val="00F1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871733"/>
    <w:pPr>
      <w:spacing w:before="40"/>
    </w:pPr>
    <w:rPr>
      <w:rFonts w:ascii="Tahoma" w:hAnsi="Tahoma"/>
      <w:sz w:val="14"/>
    </w:rPr>
  </w:style>
  <w:style w:type="paragraph" w:customStyle="1" w:styleId="Diarienummer">
    <w:name w:val="Diarienummer"/>
    <w:basedOn w:val="Sidhuvud"/>
    <w:semiHidden/>
    <w:rsid w:val="00871733"/>
  </w:style>
  <w:style w:type="paragraph" w:customStyle="1" w:styleId="Dokumentdatum">
    <w:name w:val="Dokumentdatum"/>
    <w:basedOn w:val="Sidhuvud"/>
    <w:semiHidden/>
    <w:rsid w:val="00871733"/>
  </w:style>
  <w:style w:type="paragraph" w:customStyle="1" w:styleId="Dokumentnamn">
    <w:name w:val="Dokumentnamn"/>
    <w:basedOn w:val="Dokumentdatum"/>
    <w:semiHidden/>
    <w:rsid w:val="00871733"/>
    <w:rPr>
      <w:sz w:val="24"/>
    </w:rPr>
  </w:style>
  <w:style w:type="paragraph" w:customStyle="1" w:styleId="Dokumentnamnfortssidor">
    <w:name w:val="Dokumentnamn fortssidor"/>
    <w:basedOn w:val="Sidhuvud"/>
    <w:semiHidden/>
    <w:rsid w:val="00871733"/>
    <w:rPr>
      <w:sz w:val="22"/>
    </w:rPr>
  </w:style>
  <w:style w:type="paragraph" w:styleId="Ingetavstnd">
    <w:name w:val="No Spacing"/>
    <w:uiPriority w:val="1"/>
    <w:qFormat/>
    <w:rsid w:val="00871733"/>
  </w:style>
  <w:style w:type="paragraph" w:styleId="Brdtext">
    <w:name w:val="Body Text"/>
    <w:basedOn w:val="Normal"/>
    <w:link w:val="BrdtextChar"/>
    <w:rsid w:val="00871733"/>
    <w:pPr>
      <w:spacing w:line="272" w:lineRule="atLeast"/>
    </w:pPr>
  </w:style>
  <w:style w:type="character" w:customStyle="1" w:styleId="BrdtextChar">
    <w:name w:val="Brödtext Char"/>
    <w:basedOn w:val="Standardstycketeckensnitt"/>
    <w:link w:val="Brdtext"/>
    <w:rsid w:val="00871733"/>
  </w:style>
  <w:style w:type="character" w:customStyle="1" w:styleId="Rubrik1Char">
    <w:name w:val="Rubrik 1 Char"/>
    <w:basedOn w:val="Standardstycketeckensnitt"/>
    <w:link w:val="Rubrik1"/>
    <w:rsid w:val="00C54E0F"/>
    <w:rPr>
      <w:rFonts w:ascii="Tahoma" w:eastAsia="Times New Roman" w:hAnsi="Tahoma" w:cs="Times New Roman"/>
      <w:b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00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579F84298549AF2F305B0664DEC2" ma:contentTypeVersion="10" ma:contentTypeDescription="Skapa ett nytt dokument." ma:contentTypeScope="" ma:versionID="711d91a4824c5386974dc1c60ca16343">
  <xsd:schema xmlns:xsd="http://www.w3.org/2001/XMLSchema" xmlns:xs="http://www.w3.org/2001/XMLSchema" xmlns:p="http://schemas.microsoft.com/office/2006/metadata/properties" xmlns:ns2="9d6f99be-e9b2-480b-8d0c-690694a19e4f" xmlns:ns3="f94675f2-5368-46b5-9d8c-a5545020f0fb" targetNamespace="http://schemas.microsoft.com/office/2006/metadata/properties" ma:root="true" ma:fieldsID="a8d4ac6789a27eea7fc13c34793b10f0" ns2:_="" ns3:_="">
    <xsd:import namespace="9d6f99be-e9b2-480b-8d0c-690694a19e4f"/>
    <xsd:import namespace="f94675f2-5368-46b5-9d8c-a5545020f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f99be-e9b2-480b-8d0c-690694a19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75f2-5368-46b5-9d8c-a5545020f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A7736-6BEE-42DE-A3B5-BC45A871EEDA}"/>
</file>

<file path=customXml/itemProps2.xml><?xml version="1.0" encoding="utf-8"?>
<ds:datastoreItem xmlns:ds="http://schemas.openxmlformats.org/officeDocument/2006/customXml" ds:itemID="{97D61CA7-7CE8-4EC7-B0E9-A4F65DE99F51}"/>
</file>

<file path=customXml/itemProps3.xml><?xml version="1.0" encoding="utf-8"?>
<ds:datastoreItem xmlns:ds="http://schemas.openxmlformats.org/officeDocument/2006/customXml" ds:itemID="{A5BB35F0-E1F0-4ABA-98BB-361A03BB244E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Johansson</dc:creator>
  <cp:lastModifiedBy>Bodil Johansson</cp:lastModifiedBy>
  <cp:revision>6</cp:revision>
  <cp:lastPrinted>2012-03-27T12:56:00Z</cp:lastPrinted>
  <dcterms:created xsi:type="dcterms:W3CDTF">2018-11-19T16:56:00Z</dcterms:created>
  <dcterms:modified xsi:type="dcterms:W3CDTF">2018-11-19T17:12:00Z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0x0101005398579F84298549AF2F305B0664DEC2</vt:lpwstr>
  </property>
</Properties>
</file>